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8475" w14:textId="42C2B801" w:rsidR="00B27444" w:rsidRPr="00B27444" w:rsidRDefault="00C77DFE" w:rsidP="00B27444">
      <w:pPr>
        <w:shd w:val="clear" w:color="auto" w:fill="FCFAF6"/>
        <w:spacing w:after="225" w:line="720" w:lineRule="atLeast"/>
        <w:outlineLvl w:val="0"/>
        <w:rPr>
          <w:rFonts w:ascii="Merriweather" w:eastAsia="Times New Roman" w:hAnsi="Merriweather"/>
          <w:b/>
          <w:bCs/>
          <w:color w:val="222222"/>
          <w:kern w:val="36"/>
          <w:sz w:val="48"/>
          <w:szCs w:val="48"/>
        </w:rPr>
      </w:pPr>
      <w:r>
        <w:rPr>
          <w:rFonts w:ascii="Merriweather" w:eastAsia="Times New Roman" w:hAnsi="Merriweather"/>
          <w:b/>
          <w:bCs/>
          <w:color w:val="222222"/>
          <w:kern w:val="36"/>
          <w:sz w:val="48"/>
          <w:szCs w:val="48"/>
        </w:rPr>
        <w:t xml:space="preserve">Đề thi - </w:t>
      </w:r>
      <w:r w:rsidR="00B27444" w:rsidRPr="00B27444">
        <w:rPr>
          <w:rFonts w:ascii="Merriweather" w:eastAsia="Times New Roman" w:hAnsi="Merriweather"/>
          <w:b/>
          <w:bCs/>
          <w:color w:val="222222"/>
          <w:kern w:val="36"/>
          <w:sz w:val="48"/>
          <w:szCs w:val="48"/>
        </w:rPr>
        <w:t>Đáp án chính thức các môn thi vào lớp 10 ở TP HCM</w:t>
      </w:r>
    </w:p>
    <w:p w14:paraId="42FB59A4" w14:textId="645F6ADA" w:rsidR="00B27444" w:rsidRPr="00B27444" w:rsidRDefault="00B27444" w:rsidP="00B27444">
      <w:pPr>
        <w:shd w:val="clear" w:color="auto" w:fill="FCFAF6"/>
        <w:spacing w:after="225" w:line="432" w:lineRule="atLeast"/>
        <w:rPr>
          <w:rFonts w:ascii="Arial" w:eastAsia="Times New Roman" w:hAnsi="Arial" w:cs="Arial"/>
          <w:color w:val="222222"/>
          <w:sz w:val="27"/>
          <w:szCs w:val="27"/>
        </w:rPr>
      </w:pPr>
      <w:r w:rsidRPr="00B27444">
        <w:rPr>
          <w:rFonts w:ascii="Arial" w:eastAsia="Times New Roman" w:hAnsi="Arial" w:cs="Arial"/>
          <w:color w:val="222222"/>
          <w:sz w:val="27"/>
          <w:szCs w:val="27"/>
        </w:rPr>
        <w:t xml:space="preserve">Sở Giáo dục và Đào tạo TP HCM công bố </w:t>
      </w:r>
      <w:r w:rsidR="00C77DFE">
        <w:rPr>
          <w:rFonts w:ascii="Arial" w:eastAsia="Times New Roman" w:hAnsi="Arial" w:cs="Arial"/>
          <w:color w:val="222222"/>
          <w:sz w:val="27"/>
          <w:szCs w:val="27"/>
        </w:rPr>
        <w:t xml:space="preserve">Đề thi và </w:t>
      </w:r>
      <w:r w:rsidRPr="00B27444">
        <w:rPr>
          <w:rFonts w:ascii="Arial" w:eastAsia="Times New Roman" w:hAnsi="Arial" w:cs="Arial"/>
          <w:color w:val="222222"/>
          <w:sz w:val="27"/>
          <w:szCs w:val="27"/>
        </w:rPr>
        <w:t>đáp án môn Toán, Văn, Tiếng Anh vào lớp 10 công lập, ngày 12/6</w:t>
      </w:r>
      <w:r w:rsidR="00C77DFE">
        <w:rPr>
          <w:rFonts w:ascii="Arial" w:eastAsia="Times New Roman" w:hAnsi="Arial" w:cs="Arial"/>
          <w:color w:val="222222"/>
          <w:sz w:val="27"/>
          <w:szCs w:val="27"/>
        </w:rPr>
        <w:t>/2023</w:t>
      </w:r>
      <w:r w:rsidRPr="00B27444">
        <w:rPr>
          <w:rFonts w:ascii="Arial" w:eastAsia="Times New Roman" w:hAnsi="Arial" w:cs="Arial"/>
          <w:color w:val="222222"/>
          <w:sz w:val="27"/>
          <w:szCs w:val="27"/>
        </w:rPr>
        <w:t>.</w:t>
      </w:r>
    </w:p>
    <w:p w14:paraId="3FAAB9F3" w14:textId="77777777" w:rsidR="00B27444" w:rsidRPr="00B27444" w:rsidRDefault="00B27444" w:rsidP="00B27444">
      <w:pPr>
        <w:spacing w:after="240" w:line="432" w:lineRule="atLeast"/>
        <w:rPr>
          <w:rFonts w:eastAsia="Times New Roman"/>
          <w:color w:val="auto"/>
          <w:sz w:val="24"/>
          <w:szCs w:val="24"/>
        </w:rPr>
      </w:pPr>
      <w:r w:rsidRPr="00B27444">
        <w:rPr>
          <w:rFonts w:eastAsia="Times New Roman"/>
          <w:color w:val="auto"/>
          <w:sz w:val="24"/>
          <w:szCs w:val="24"/>
        </w:rPr>
        <w:t>Ông Võ Thiện Cang, Trưởng phòng Khảo thí và Kiểm định chất lượng Sở Giáo dục và Đào tạo TP HCM, cho biết huy động hơn 2.500 giáo viên chấm thi lớp 10, từ 12 đến 17/6. Điểm thi lớp 10 của TP HCM sẽ được được công bố vào ngày 20/6.</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0"/>
      </w:tblGrid>
      <w:tr w:rsidR="00B27444" w:rsidRPr="00B27444" w14:paraId="5C30743D" w14:textId="77777777" w:rsidTr="00C77DFE">
        <w:trPr>
          <w:jc w:val="center"/>
        </w:trPr>
        <w:tc>
          <w:tcPr>
            <w:tcW w:w="7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AC8329" w14:textId="0BF70697" w:rsidR="00B27444" w:rsidRPr="00C77DFE" w:rsidRDefault="00C77DFE" w:rsidP="00B27444">
            <w:pPr>
              <w:spacing w:after="0" w:line="240" w:lineRule="auto"/>
              <w:jc w:val="center"/>
              <w:rPr>
                <w:rFonts w:eastAsia="Times New Roman"/>
                <w:color w:val="auto"/>
                <w:sz w:val="28"/>
                <w:szCs w:val="28"/>
              </w:rPr>
            </w:pPr>
            <w:r>
              <w:rPr>
                <w:rFonts w:eastAsia="Times New Roman"/>
                <w:b/>
                <w:bCs/>
                <w:color w:val="auto"/>
                <w:sz w:val="28"/>
                <w:szCs w:val="28"/>
              </w:rPr>
              <w:t xml:space="preserve">Đề và </w:t>
            </w:r>
            <w:r w:rsidR="00B27444" w:rsidRPr="00C77DFE">
              <w:rPr>
                <w:rFonts w:eastAsia="Times New Roman"/>
                <w:b/>
                <w:bCs/>
                <w:color w:val="auto"/>
                <w:sz w:val="28"/>
                <w:szCs w:val="28"/>
              </w:rPr>
              <w:t>Đáp án chính thức</w:t>
            </w:r>
            <w:r w:rsidRPr="00C77DFE">
              <w:rPr>
                <w:rFonts w:eastAsia="Times New Roman"/>
                <w:b/>
                <w:bCs/>
                <w:color w:val="auto"/>
                <w:sz w:val="28"/>
                <w:szCs w:val="28"/>
              </w:rPr>
              <w:t xml:space="preserve"> (nhấn Ctrl + Click chuột)</w:t>
            </w:r>
          </w:p>
        </w:tc>
      </w:tr>
      <w:tr w:rsidR="00B27444" w:rsidRPr="00B27444" w14:paraId="6CD7045B" w14:textId="77777777" w:rsidTr="00C77DFE">
        <w:trPr>
          <w:jc w:val="center"/>
        </w:trPr>
        <w:tc>
          <w:tcPr>
            <w:tcW w:w="7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9E838C7" w14:textId="77777777" w:rsidR="00B27444" w:rsidRPr="00B27444" w:rsidRDefault="00000000" w:rsidP="00B27444">
            <w:pPr>
              <w:spacing w:after="0" w:line="240" w:lineRule="auto"/>
              <w:rPr>
                <w:rFonts w:eastAsia="Times New Roman"/>
                <w:color w:val="auto"/>
                <w:sz w:val="32"/>
                <w:szCs w:val="32"/>
              </w:rPr>
            </w:pPr>
            <w:hyperlink r:id="rId4" w:tgtFrame="_blank" w:history="1">
              <w:r w:rsidR="00B27444" w:rsidRPr="00B27444">
                <w:rPr>
                  <w:rFonts w:eastAsia="Times New Roman"/>
                  <w:color w:val="076DB6"/>
                  <w:sz w:val="32"/>
                  <w:szCs w:val="32"/>
                  <w:u w:val="single"/>
                </w:rPr>
                <w:t>Toán</w:t>
              </w:r>
            </w:hyperlink>
          </w:p>
        </w:tc>
      </w:tr>
      <w:tr w:rsidR="00B27444" w:rsidRPr="00B27444" w14:paraId="12E52352" w14:textId="77777777" w:rsidTr="00C77DFE">
        <w:trPr>
          <w:jc w:val="center"/>
        </w:trPr>
        <w:tc>
          <w:tcPr>
            <w:tcW w:w="7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FCEFDA4" w14:textId="77777777" w:rsidR="00B27444" w:rsidRPr="00B27444" w:rsidRDefault="00000000" w:rsidP="00B27444">
            <w:pPr>
              <w:spacing w:after="0" w:line="240" w:lineRule="auto"/>
              <w:rPr>
                <w:rFonts w:eastAsia="Times New Roman"/>
                <w:color w:val="auto"/>
                <w:sz w:val="32"/>
                <w:szCs w:val="32"/>
              </w:rPr>
            </w:pPr>
            <w:hyperlink r:id="rId5" w:tgtFrame="_blank" w:history="1">
              <w:r w:rsidR="00B27444" w:rsidRPr="00B27444">
                <w:rPr>
                  <w:rFonts w:eastAsia="Times New Roman"/>
                  <w:color w:val="076DB6"/>
                  <w:sz w:val="32"/>
                  <w:szCs w:val="32"/>
                  <w:u w:val="single"/>
                </w:rPr>
                <w:t>Ngữ Văn</w:t>
              </w:r>
            </w:hyperlink>
          </w:p>
        </w:tc>
      </w:tr>
      <w:tr w:rsidR="00B27444" w:rsidRPr="00B27444" w14:paraId="45F14C74" w14:textId="77777777" w:rsidTr="00C77DFE">
        <w:trPr>
          <w:jc w:val="center"/>
        </w:trPr>
        <w:tc>
          <w:tcPr>
            <w:tcW w:w="7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B88B0BD" w14:textId="77777777" w:rsidR="00B27444" w:rsidRPr="00B27444" w:rsidRDefault="00000000" w:rsidP="00B27444">
            <w:pPr>
              <w:spacing w:after="0" w:line="240" w:lineRule="auto"/>
              <w:rPr>
                <w:rFonts w:eastAsia="Times New Roman"/>
                <w:color w:val="auto"/>
                <w:sz w:val="32"/>
                <w:szCs w:val="32"/>
              </w:rPr>
            </w:pPr>
            <w:hyperlink r:id="rId6" w:tgtFrame="_blank" w:history="1">
              <w:r w:rsidR="00B27444" w:rsidRPr="00B27444">
                <w:rPr>
                  <w:rFonts w:eastAsia="Times New Roman"/>
                  <w:color w:val="076DB6"/>
                  <w:sz w:val="32"/>
                  <w:szCs w:val="32"/>
                  <w:u w:val="single"/>
                </w:rPr>
                <w:t>Ngoại ngữ</w:t>
              </w:r>
            </w:hyperlink>
            <w:r w:rsidR="00B27444" w:rsidRPr="00B27444">
              <w:rPr>
                <w:rFonts w:eastAsia="Times New Roman"/>
                <w:color w:val="auto"/>
                <w:sz w:val="32"/>
                <w:szCs w:val="32"/>
              </w:rPr>
              <w:t> (Tiếng Anh)</w:t>
            </w:r>
          </w:p>
        </w:tc>
      </w:tr>
    </w:tbl>
    <w:p w14:paraId="550ED97A" w14:textId="745FB183" w:rsidR="00B27444" w:rsidRPr="00B27444" w:rsidRDefault="00B27444" w:rsidP="00B27444">
      <w:pPr>
        <w:spacing w:after="240" w:line="432" w:lineRule="atLeast"/>
        <w:rPr>
          <w:rFonts w:eastAsia="Times New Roman"/>
          <w:color w:val="auto"/>
          <w:sz w:val="24"/>
          <w:szCs w:val="24"/>
        </w:rPr>
      </w:pPr>
      <w:r w:rsidRPr="00B27444">
        <w:rPr>
          <w:rFonts w:eastAsia="Times New Roman"/>
          <w:color w:val="auto"/>
          <w:sz w:val="24"/>
          <w:szCs w:val="24"/>
        </w:rPr>
        <w:t>Trong ngày 6, 7/6</w:t>
      </w:r>
      <w:r w:rsidR="00C77DFE">
        <w:rPr>
          <w:rFonts w:eastAsia="Times New Roman"/>
          <w:color w:val="auto"/>
          <w:sz w:val="24"/>
          <w:szCs w:val="24"/>
        </w:rPr>
        <w:t>/2023</w:t>
      </w:r>
      <w:r w:rsidRPr="00B27444">
        <w:rPr>
          <w:rFonts w:eastAsia="Times New Roman"/>
          <w:color w:val="auto"/>
          <w:sz w:val="24"/>
          <w:szCs w:val="24"/>
        </w:rPr>
        <w:t>, gần 96.000 thí sinh đã làm bài thi Văn, Ngoại ngữ, Toán để tranh suất vào lớp 10 công lập tại TP HCM. Tổng chỉ tiêu 108 trường THPT công lập của thành phố là 77.300, tỷ lệ trúng tuyển khoảng 80%.</w:t>
      </w:r>
    </w:p>
    <w:p w14:paraId="35BA0745" w14:textId="77777777" w:rsidR="00B27444" w:rsidRPr="00B27444" w:rsidRDefault="00B27444" w:rsidP="00B27444">
      <w:pPr>
        <w:spacing w:after="240" w:line="432" w:lineRule="atLeast"/>
        <w:rPr>
          <w:rFonts w:eastAsia="Times New Roman"/>
          <w:color w:val="auto"/>
          <w:sz w:val="24"/>
          <w:szCs w:val="24"/>
        </w:rPr>
      </w:pPr>
      <w:r w:rsidRPr="00B27444">
        <w:rPr>
          <w:rFonts w:eastAsia="Times New Roman"/>
          <w:color w:val="auto"/>
          <w:sz w:val="24"/>
          <w:szCs w:val="24"/>
        </w:rPr>
        <w:t>Nhiều giáo viên nhận định đề thi Văn, Toán ổn định như mọi năm, trong khi đề thi Tiếng Anh khá dễ. Vì thế, điểm chuẩn lớp 10 của TP HCM năm nay có thể trên 25 điểm với trường top đầu, 16-22 điểm với các trường top giữa và trên 11 điểm với các trường ở ngoại thành. Mức này tăng 0,5-1 điểm so với năm ngoái.</w:t>
      </w:r>
    </w:p>
    <w:p w14:paraId="1D9288FA" w14:textId="77777777" w:rsidR="005D7636" w:rsidRDefault="005D7636"/>
    <w:sectPr w:rsidR="005D7636" w:rsidSect="00E44741">
      <w:pgSz w:w="11907" w:h="16840" w:code="9"/>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44"/>
    <w:rsid w:val="005D7636"/>
    <w:rsid w:val="006E304D"/>
    <w:rsid w:val="007C6970"/>
    <w:rsid w:val="008F765D"/>
    <w:rsid w:val="00926A62"/>
    <w:rsid w:val="009566D4"/>
    <w:rsid w:val="00AE077D"/>
    <w:rsid w:val="00B27444"/>
    <w:rsid w:val="00B92D11"/>
    <w:rsid w:val="00C77DFE"/>
    <w:rsid w:val="00E44741"/>
    <w:rsid w:val="00EB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1A43"/>
  <w15:chartTrackingRefBased/>
  <w15:docId w15:val="{3CF8118A-69FD-4BE5-84FC-BCFDECD0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7444"/>
    <w:pPr>
      <w:spacing w:before="100" w:beforeAutospacing="1" w:after="100" w:afterAutospacing="1" w:line="240" w:lineRule="auto"/>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444"/>
    <w:rPr>
      <w:rFonts w:eastAsia="Times New Roman"/>
      <w:b/>
      <w:bCs/>
      <w:color w:val="auto"/>
      <w:kern w:val="36"/>
      <w:sz w:val="48"/>
      <w:szCs w:val="48"/>
    </w:rPr>
  </w:style>
  <w:style w:type="paragraph" w:customStyle="1" w:styleId="description">
    <w:name w:val="description"/>
    <w:basedOn w:val="Normal"/>
    <w:rsid w:val="00B27444"/>
    <w:pPr>
      <w:spacing w:before="100" w:beforeAutospacing="1" w:after="100" w:afterAutospacing="1" w:line="240" w:lineRule="auto"/>
    </w:pPr>
    <w:rPr>
      <w:rFonts w:eastAsia="Times New Roman"/>
      <w:color w:val="auto"/>
      <w:sz w:val="24"/>
      <w:szCs w:val="24"/>
    </w:rPr>
  </w:style>
  <w:style w:type="paragraph" w:customStyle="1" w:styleId="Normal1">
    <w:name w:val="Normal1"/>
    <w:basedOn w:val="Normal"/>
    <w:rsid w:val="00B27444"/>
    <w:pPr>
      <w:spacing w:before="100" w:beforeAutospacing="1" w:after="100" w:afterAutospacing="1" w:line="240" w:lineRule="auto"/>
    </w:pPr>
    <w:rPr>
      <w:rFonts w:eastAsia="Times New Roman"/>
      <w:color w:val="auto"/>
      <w:sz w:val="24"/>
      <w:szCs w:val="24"/>
    </w:rPr>
  </w:style>
  <w:style w:type="character" w:styleId="Strong">
    <w:name w:val="Strong"/>
    <w:basedOn w:val="DefaultParagraphFont"/>
    <w:uiPriority w:val="22"/>
    <w:qFormat/>
    <w:rsid w:val="00B27444"/>
    <w:rPr>
      <w:b/>
      <w:bCs/>
    </w:rPr>
  </w:style>
  <w:style w:type="character" w:styleId="Hyperlink">
    <w:name w:val="Hyperlink"/>
    <w:basedOn w:val="DefaultParagraphFont"/>
    <w:uiPriority w:val="99"/>
    <w:semiHidden/>
    <w:unhideWhenUsed/>
    <w:rsid w:val="00B27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tachment.vnecdn.net/2023/06/12/De-thi-Dap-an-Tieng-Anh-pdf.pdf" TargetMode="External"/><Relationship Id="rId5" Type="http://schemas.openxmlformats.org/officeDocument/2006/relationships/hyperlink" Target="https://attachment.vnecdn.net/2023/06/12/De-thi-Dap-an-Ngu-Van-pdf_1686552677%5B1700000566%5D.pdf" TargetMode="External"/><Relationship Id="rId4" Type="http://schemas.openxmlformats.org/officeDocument/2006/relationships/hyperlink" Target="https://attachment.vnecdn.net/2023/06/12/De-thi-Dap-an-Toan-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Trung</dc:creator>
  <cp:keywords/>
  <dc:description/>
  <cp:lastModifiedBy>Hai Trung</cp:lastModifiedBy>
  <cp:revision>2</cp:revision>
  <dcterms:created xsi:type="dcterms:W3CDTF">2024-05-14T07:33:00Z</dcterms:created>
  <dcterms:modified xsi:type="dcterms:W3CDTF">2024-05-16T07:30:00Z</dcterms:modified>
</cp:coreProperties>
</file>